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7" w:rsidRDefault="00D73E33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第十</w:t>
      </w:r>
      <w:r>
        <w:rPr>
          <w:rFonts w:eastAsia="黑体" w:hint="eastAsia"/>
          <w:b/>
          <w:bCs/>
          <w:sz w:val="44"/>
        </w:rPr>
        <w:t>五</w:t>
      </w:r>
      <w:r>
        <w:rPr>
          <w:rFonts w:eastAsia="黑体" w:hint="eastAsia"/>
          <w:b/>
          <w:bCs/>
          <w:sz w:val="44"/>
        </w:rPr>
        <w:t>届“格致杯”演讲比赛决赛即兴演讲</w:t>
      </w:r>
    </w:p>
    <w:p w:rsidR="00460767" w:rsidRDefault="00D73E33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评分标准</w:t>
      </w:r>
    </w:p>
    <w:p w:rsidR="00460767" w:rsidRDefault="00D73E33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（满分：</w:t>
      </w:r>
      <w:r>
        <w:rPr>
          <w:rFonts w:eastAsia="黑体" w:hint="eastAsia"/>
          <w:b/>
          <w:bCs/>
          <w:sz w:val="32"/>
          <w:szCs w:val="32"/>
        </w:rPr>
        <w:t>1</w:t>
      </w:r>
      <w:r>
        <w:rPr>
          <w:rFonts w:eastAsia="黑体" w:hint="eastAsia"/>
          <w:b/>
          <w:bCs/>
          <w:sz w:val="32"/>
          <w:szCs w:val="32"/>
        </w:rPr>
        <w:t>分，时间：</w:t>
      </w:r>
      <w:r>
        <w:rPr>
          <w:rFonts w:eastAsia="黑体" w:hint="eastAsia"/>
          <w:b/>
          <w:bCs/>
          <w:sz w:val="32"/>
          <w:szCs w:val="32"/>
        </w:rPr>
        <w:t>45</w:t>
      </w:r>
      <w:r>
        <w:rPr>
          <w:rFonts w:eastAsia="黑体" w:hint="eastAsia"/>
          <w:b/>
          <w:bCs/>
          <w:sz w:val="32"/>
          <w:szCs w:val="32"/>
        </w:rPr>
        <w:t>秒钟）</w:t>
      </w:r>
    </w:p>
    <w:p w:rsidR="00460767" w:rsidRDefault="00460767">
      <w:pPr>
        <w:jc w:val="center"/>
        <w:rPr>
          <w:rFonts w:eastAsia="黑体"/>
          <w:b/>
          <w:bCs/>
          <w:sz w:val="36"/>
          <w:szCs w:val="36"/>
        </w:rPr>
      </w:pPr>
    </w:p>
    <w:p w:rsidR="00460767" w:rsidRDefault="00D73E33">
      <w:pPr>
        <w:spacing w:line="44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一、评分标准</w:t>
      </w:r>
    </w:p>
    <w:p w:rsidR="00460767" w:rsidRDefault="00D73E33">
      <w:pPr>
        <w:spacing w:line="440" w:lineRule="exact"/>
        <w:ind w:firstLineChars="200" w:firstLine="480"/>
        <w:rPr>
          <w:rFonts w:ascii="黑体" w:eastAsia="黑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．选手选题后对题目的把握：语言流畅简洁，</w:t>
      </w:r>
      <w:r>
        <w:rPr>
          <w:rFonts w:ascii="宋体" w:hAnsi="宋体" w:hint="eastAsia"/>
          <w:bCs/>
          <w:sz w:val="24"/>
        </w:rPr>
        <w:t>思维逻辑敏捷</w:t>
      </w:r>
      <w:r>
        <w:rPr>
          <w:rFonts w:ascii="宋体" w:hAnsi="宋体" w:hint="eastAsia"/>
          <w:bCs/>
          <w:sz w:val="24"/>
          <w:szCs w:val="24"/>
        </w:rPr>
        <w:t>；内容积极向上；角度新颖、富于感召力。</w:t>
      </w:r>
    </w:p>
    <w:p w:rsidR="00460767" w:rsidRDefault="00D73E33">
      <w:pPr>
        <w:spacing w:line="440" w:lineRule="exact"/>
        <w:ind w:firstLineChars="200" w:firstLine="480"/>
        <w:rPr>
          <w:rFonts w:ascii="黑体" w:eastAsia="黑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2</w:t>
      </w:r>
      <w:r>
        <w:rPr>
          <w:rFonts w:ascii="宋体" w:hAnsi="宋体" w:hint="eastAsia"/>
          <w:bCs/>
          <w:sz w:val="24"/>
          <w:szCs w:val="24"/>
        </w:rPr>
        <w:t>．选手的态势语表现：态势</w:t>
      </w:r>
      <w:r>
        <w:rPr>
          <w:rFonts w:ascii="宋体" w:hAnsi="宋体"/>
          <w:bCs/>
          <w:sz w:val="24"/>
          <w:szCs w:val="24"/>
        </w:rPr>
        <w:t>积极，</w:t>
      </w:r>
      <w:r>
        <w:rPr>
          <w:rFonts w:ascii="宋体" w:hAnsi="宋体" w:hint="eastAsia"/>
          <w:bCs/>
          <w:sz w:val="24"/>
          <w:szCs w:val="24"/>
        </w:rPr>
        <w:t>精神饱满；演讲风格是否展现个性特点。</w:t>
      </w:r>
    </w:p>
    <w:p w:rsidR="00460767" w:rsidRDefault="00D73E33">
      <w:pPr>
        <w:spacing w:line="440" w:lineRule="exact"/>
        <w:ind w:firstLineChars="200" w:firstLine="480"/>
        <w:rPr>
          <w:rFonts w:ascii="黑体" w:eastAsia="黑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．选手的声音：嗓音宏亮、吐字清晰；语音调节上轻重升降适度、控制疾徐断续得当。</w:t>
      </w:r>
    </w:p>
    <w:p w:rsidR="00460767" w:rsidRDefault="00D73E33">
      <w:pPr>
        <w:spacing w:line="440" w:lineRule="exact"/>
        <w:ind w:firstLineChars="200" w:firstLine="480"/>
        <w:rPr>
          <w:rFonts w:ascii="黑体" w:eastAsia="黑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4．选手短时间内心理反应：当众讲话的心态良好，</w:t>
      </w:r>
      <w:bookmarkStart w:id="0" w:name="_GoBack"/>
      <w:bookmarkEnd w:id="0"/>
      <w:r>
        <w:rPr>
          <w:rFonts w:ascii="宋体" w:hAnsi="宋体" w:hint="eastAsia"/>
          <w:bCs/>
          <w:sz w:val="24"/>
          <w:szCs w:val="24"/>
        </w:rPr>
        <w:t>自然大方；驾驭听众情绪的运筹能力。</w:t>
      </w:r>
    </w:p>
    <w:p w:rsidR="00460767" w:rsidRDefault="00D73E33">
      <w:pPr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二、评分细则</w:t>
      </w:r>
    </w:p>
    <w:p w:rsidR="00460767" w:rsidRDefault="00D73E33">
      <w:pPr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为确保打分不偏离，</w:t>
      </w:r>
      <w:r>
        <w:rPr>
          <w:rFonts w:ascii="宋体" w:hAnsi="宋体"/>
          <w:bCs/>
          <w:sz w:val="24"/>
          <w:szCs w:val="24"/>
        </w:rPr>
        <w:t>体现演讲的</w:t>
      </w:r>
      <w:r>
        <w:rPr>
          <w:rFonts w:ascii="宋体" w:hAnsi="宋体" w:hint="eastAsia"/>
          <w:bCs/>
          <w:sz w:val="24"/>
          <w:szCs w:val="24"/>
        </w:rPr>
        <w:t>公平、公正、公开，特制定决赛给分细则，依据即兴演讲评分标准，如果认为即兴演讲水平一般的，请打分在</w:t>
      </w:r>
      <w:r>
        <w:rPr>
          <w:rFonts w:ascii="宋体" w:hAnsi="宋体" w:hint="eastAsia"/>
          <w:bCs/>
          <w:sz w:val="24"/>
          <w:szCs w:val="24"/>
        </w:rPr>
        <w:t>0.9</w:t>
      </w:r>
      <w:r>
        <w:rPr>
          <w:rFonts w:ascii="宋体" w:hAnsi="宋体"/>
          <w:bCs/>
          <w:sz w:val="24"/>
          <w:szCs w:val="24"/>
        </w:rPr>
        <w:t>0</w:t>
      </w:r>
      <w:r>
        <w:rPr>
          <w:rFonts w:ascii="宋体" w:hAnsi="宋体" w:hint="eastAsia"/>
          <w:bCs/>
          <w:sz w:val="24"/>
          <w:szCs w:val="24"/>
        </w:rPr>
        <w:t>-0.9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ascii="宋体" w:hAnsi="宋体" w:hint="eastAsia"/>
          <w:bCs/>
          <w:sz w:val="24"/>
          <w:szCs w:val="24"/>
        </w:rPr>
        <w:t>之间；如果认为即兴演讲水平较好，请打分在</w:t>
      </w:r>
      <w:r>
        <w:rPr>
          <w:rFonts w:ascii="宋体" w:hAnsi="宋体" w:hint="eastAsia"/>
          <w:bCs/>
          <w:sz w:val="24"/>
          <w:szCs w:val="24"/>
        </w:rPr>
        <w:t>0.9</w:t>
      </w:r>
      <w:r>
        <w:rPr>
          <w:rFonts w:ascii="宋体" w:hAnsi="宋体"/>
          <w:bCs/>
          <w:sz w:val="24"/>
          <w:szCs w:val="24"/>
        </w:rPr>
        <w:t>3</w:t>
      </w:r>
      <w:r>
        <w:rPr>
          <w:rFonts w:ascii="宋体" w:hAnsi="宋体" w:hint="eastAsia"/>
          <w:bCs/>
          <w:sz w:val="24"/>
          <w:szCs w:val="24"/>
        </w:rPr>
        <w:t>-0.9</w:t>
      </w:r>
      <w:r>
        <w:rPr>
          <w:rFonts w:ascii="宋体" w:hAnsi="宋体"/>
          <w:bCs/>
          <w:sz w:val="24"/>
          <w:szCs w:val="24"/>
        </w:rPr>
        <w:t>5</w:t>
      </w:r>
      <w:r>
        <w:rPr>
          <w:rFonts w:ascii="宋体" w:hAnsi="宋体" w:hint="eastAsia"/>
          <w:bCs/>
          <w:sz w:val="24"/>
          <w:szCs w:val="24"/>
        </w:rPr>
        <w:t>之间；如果认为即兴演讲水平很好，请打分在</w:t>
      </w:r>
      <w:r>
        <w:rPr>
          <w:rFonts w:ascii="宋体" w:hAnsi="宋体" w:hint="eastAsia"/>
          <w:bCs/>
          <w:sz w:val="24"/>
          <w:szCs w:val="24"/>
        </w:rPr>
        <w:t>0.9</w:t>
      </w:r>
      <w:r>
        <w:rPr>
          <w:rFonts w:ascii="宋体" w:hAnsi="宋体"/>
          <w:bCs/>
          <w:sz w:val="24"/>
          <w:szCs w:val="24"/>
        </w:rPr>
        <w:t>6</w:t>
      </w:r>
      <w:r>
        <w:rPr>
          <w:rFonts w:ascii="宋体" w:hAnsi="宋体" w:hint="eastAsia"/>
          <w:bCs/>
          <w:sz w:val="24"/>
          <w:szCs w:val="24"/>
        </w:rPr>
        <w:t>以上。</w:t>
      </w:r>
    </w:p>
    <w:p w:rsidR="00460767" w:rsidRDefault="00D73E33">
      <w:pPr>
        <w:spacing w:line="44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请各位评委本着以上演讲标准和评分细则为各位演讲选手评分。（小数点后保留两位）</w:t>
      </w:r>
    </w:p>
    <w:p w:rsidR="00460767" w:rsidRDefault="00460767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  <w:szCs w:val="24"/>
        </w:rPr>
      </w:pPr>
    </w:p>
    <w:p w:rsidR="00460767" w:rsidRDefault="00460767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  <w:szCs w:val="24"/>
        </w:rPr>
      </w:pPr>
    </w:p>
    <w:p w:rsidR="00460767" w:rsidRDefault="00460767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  <w:szCs w:val="24"/>
        </w:rPr>
      </w:pPr>
    </w:p>
    <w:p w:rsidR="00460767" w:rsidRDefault="00460767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  <w:szCs w:val="24"/>
        </w:rPr>
      </w:pPr>
    </w:p>
    <w:p w:rsidR="00460767" w:rsidRDefault="00D73E33">
      <w:pPr>
        <w:spacing w:line="440" w:lineRule="exact"/>
        <w:ind w:firstLineChars="198" w:firstLine="477"/>
        <w:jc w:val="righ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第十</w:t>
      </w:r>
      <w:r>
        <w:rPr>
          <w:rFonts w:ascii="宋体" w:hAnsi="宋体" w:hint="eastAsia"/>
          <w:b/>
          <w:bCs/>
          <w:sz w:val="24"/>
          <w:szCs w:val="24"/>
        </w:rPr>
        <w:t>五</w:t>
      </w:r>
      <w:r>
        <w:rPr>
          <w:rFonts w:ascii="宋体" w:hAnsi="宋体" w:hint="eastAsia"/>
          <w:b/>
          <w:bCs/>
          <w:sz w:val="24"/>
          <w:szCs w:val="24"/>
        </w:rPr>
        <w:t>届“格致杯”演讲大赛组委会</w:t>
      </w:r>
    </w:p>
    <w:p w:rsidR="00460767" w:rsidRDefault="00D73E33">
      <w:pPr>
        <w:wordWrap w:val="0"/>
        <w:spacing w:line="440" w:lineRule="exact"/>
        <w:ind w:right="360" w:firstLineChars="198" w:firstLine="477"/>
        <w:jc w:val="righ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201</w:t>
      </w:r>
      <w:r>
        <w:rPr>
          <w:rFonts w:ascii="宋体" w:hAnsi="宋体" w:hint="eastAsia"/>
          <w:b/>
          <w:bCs/>
          <w:sz w:val="24"/>
          <w:szCs w:val="24"/>
        </w:rPr>
        <w:t>7</w:t>
      </w:r>
      <w:r>
        <w:rPr>
          <w:rFonts w:ascii="宋体" w:hAnsi="宋体"/>
          <w:b/>
          <w:bCs/>
          <w:sz w:val="24"/>
          <w:szCs w:val="24"/>
        </w:rPr>
        <w:t>年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>月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460767" w:rsidRDefault="00D73E33">
      <w:pPr>
        <w:jc w:val="center"/>
        <w:rPr>
          <w:rFonts w:ascii="汉真广标" w:eastAsia="汉真广标"/>
          <w:b/>
          <w:sz w:val="24"/>
          <w:szCs w:val="24"/>
        </w:rPr>
      </w:pPr>
      <w:r>
        <w:rPr>
          <w:rFonts w:ascii="汉真广标" w:eastAsia="汉真广标" w:hint="eastAsia"/>
          <w:b/>
          <w:sz w:val="24"/>
          <w:szCs w:val="24"/>
        </w:rPr>
        <w:t xml:space="preserve"> </w:t>
      </w:r>
    </w:p>
    <w:p w:rsidR="00460767" w:rsidRDefault="00460767">
      <w:pPr>
        <w:jc w:val="center"/>
        <w:rPr>
          <w:rFonts w:ascii="汉真广标" w:eastAsia="汉真广标"/>
          <w:b/>
          <w:sz w:val="24"/>
          <w:szCs w:val="24"/>
        </w:rPr>
      </w:pPr>
    </w:p>
    <w:p w:rsidR="00460767" w:rsidRDefault="00460767">
      <w:pPr>
        <w:jc w:val="center"/>
        <w:rPr>
          <w:rFonts w:ascii="汉真广标" w:eastAsia="汉真广标"/>
          <w:b/>
          <w:sz w:val="24"/>
          <w:szCs w:val="24"/>
        </w:rPr>
      </w:pPr>
    </w:p>
    <w:p w:rsidR="00460767" w:rsidRDefault="00460767">
      <w:pPr>
        <w:jc w:val="center"/>
        <w:rPr>
          <w:rFonts w:ascii="汉真广标" w:eastAsia="汉真广标"/>
          <w:b/>
          <w:sz w:val="24"/>
          <w:szCs w:val="24"/>
        </w:rPr>
      </w:pPr>
    </w:p>
    <w:p w:rsidR="00460767" w:rsidRDefault="00460767"/>
    <w:sectPr w:rsidR="0046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真广标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7"/>
    <w:rsid w:val="00373867"/>
    <w:rsid w:val="003B53AA"/>
    <w:rsid w:val="00460767"/>
    <w:rsid w:val="00572943"/>
    <w:rsid w:val="009B04B8"/>
    <w:rsid w:val="00C51ED8"/>
    <w:rsid w:val="00C80847"/>
    <w:rsid w:val="00D73E33"/>
    <w:rsid w:val="00DE43F3"/>
    <w:rsid w:val="00FE6382"/>
    <w:rsid w:val="010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Tong</cp:lastModifiedBy>
  <cp:revision>8</cp:revision>
  <dcterms:created xsi:type="dcterms:W3CDTF">2015-05-06T07:04:00Z</dcterms:created>
  <dcterms:modified xsi:type="dcterms:W3CDTF">2017-03-27T01:17:00Z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