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66" w:rsidRDefault="00DE1166">
      <w:pPr>
        <w:pStyle w:val="a3"/>
        <w:rPr>
          <w:sz w:val="11"/>
        </w:rPr>
      </w:pPr>
    </w:p>
    <w:p w:rsidR="00DE1166" w:rsidRDefault="005D4A20">
      <w:pPr>
        <w:spacing w:before="65"/>
        <w:ind w:left="1914"/>
        <w:rPr>
          <w:rFonts w:ascii="宋体" w:eastAsia="宋体"/>
          <w:b/>
          <w:sz w:val="32"/>
        </w:rPr>
      </w:pPr>
      <w:r>
        <w:rPr>
          <w:b/>
          <w:sz w:val="32"/>
        </w:rPr>
        <w:t xml:space="preserve">Microsoft Teams </w:t>
      </w:r>
      <w:r>
        <w:rPr>
          <w:rFonts w:ascii="宋体" w:eastAsia="宋体" w:hint="eastAsia"/>
          <w:b/>
          <w:sz w:val="32"/>
        </w:rPr>
        <w:t>进入会议操作指南</w:t>
      </w:r>
    </w:p>
    <w:p w:rsidR="00DE1166" w:rsidRDefault="00DE1166">
      <w:pPr>
        <w:pStyle w:val="a3"/>
        <w:spacing w:before="11"/>
        <w:rPr>
          <w:rFonts w:ascii="宋体"/>
          <w:b/>
          <w:sz w:val="39"/>
        </w:rPr>
      </w:pPr>
      <w:bookmarkStart w:id="0" w:name="_GoBack"/>
      <w:bookmarkEnd w:id="0"/>
    </w:p>
    <w:p w:rsidR="00DE1166" w:rsidRDefault="005D4A20">
      <w:pPr>
        <w:pStyle w:val="a3"/>
        <w:ind w:left="100"/>
        <w:rPr>
          <w:rFonts w:ascii="宋体" w:eastAsia="宋体"/>
        </w:rPr>
      </w:pPr>
      <w:r>
        <w:rPr>
          <w:rFonts w:ascii="宋体" w:eastAsia="宋体" w:hint="eastAsia"/>
        </w:rPr>
        <w:t>一、复制会议链接在网页中打开。</w:t>
      </w:r>
    </w:p>
    <w:p w:rsidR="00DE1166" w:rsidRDefault="00DE1166">
      <w:pPr>
        <w:pStyle w:val="a3"/>
        <w:spacing w:before="7"/>
        <w:rPr>
          <w:rFonts w:ascii="宋体"/>
          <w:sz w:val="19"/>
        </w:rPr>
      </w:pPr>
    </w:p>
    <w:p w:rsidR="00DE1166" w:rsidRPr="005D4A20" w:rsidRDefault="005D4A20">
      <w:pPr>
        <w:pStyle w:val="a3"/>
        <w:rPr>
          <w:lang w:val="en-US"/>
        </w:rPr>
      </w:pPr>
      <w:r w:rsidRPr="005D4A20">
        <w:rPr>
          <w:lang w:val="en-US"/>
        </w:rPr>
        <w:t>https://teams.microsoft.com/l/meetup-join/19%3aXy5QIiBvX2ODXLJEw_ceZ8ZrL56a9925rcBbwS_PcI41%40thread.tacv2/1668366210993?context=%7b%22Tid%22%3a%225d4d7abe-8d19-41b7-9d8c-1a5b2af5dc17%22%2c%22Oid%22%3a%226abbcc2d-080d-490c-bce5-8bc15e3afcd3%22%7d</w:t>
      </w:r>
    </w:p>
    <w:p w:rsidR="00DE1166" w:rsidRPr="005D4A20" w:rsidRDefault="00DE1166">
      <w:pPr>
        <w:pStyle w:val="a3"/>
        <w:spacing w:before="8"/>
        <w:rPr>
          <w:sz w:val="17"/>
          <w:lang w:val="en-US"/>
        </w:rPr>
      </w:pPr>
    </w:p>
    <w:p w:rsidR="00DE1166" w:rsidRDefault="005D4A20">
      <w:pPr>
        <w:pStyle w:val="a3"/>
        <w:spacing w:before="77"/>
        <w:ind w:left="100"/>
      </w:pPr>
      <w:r>
        <w:rPr>
          <w:rFonts w:ascii="宋体" w:eastAsia="宋体" w:hAnsi="宋体" w:hint="eastAsia"/>
        </w:rPr>
        <w:t>二、单击</w:t>
      </w:r>
      <w:r>
        <w:t>“</w:t>
      </w:r>
      <w:r>
        <w:rPr>
          <w:rFonts w:ascii="宋体" w:eastAsia="宋体" w:hAnsi="宋体" w:hint="eastAsia"/>
        </w:rPr>
        <w:t>在浏览器上继续</w:t>
      </w:r>
      <w:r>
        <w:t>”</w:t>
      </w:r>
    </w:p>
    <w:p w:rsidR="00DE1166" w:rsidRDefault="005D4A20">
      <w:pPr>
        <w:pStyle w:val="a3"/>
        <w:rPr>
          <w:sz w:val="19"/>
        </w:rPr>
      </w:pPr>
      <w:r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1169669</wp:posOffset>
            </wp:positionH>
            <wp:positionV relativeFrom="paragraph">
              <wp:posOffset>163653</wp:posOffset>
            </wp:positionV>
            <wp:extent cx="5376277" cy="288759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277" cy="2887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166" w:rsidRDefault="00DE1166">
      <w:pPr>
        <w:rPr>
          <w:sz w:val="19"/>
        </w:rPr>
        <w:sectPr w:rsidR="00DE1166">
          <w:type w:val="continuous"/>
          <w:pgSz w:w="12240" w:h="15840"/>
          <w:pgMar w:top="1500" w:right="1560" w:bottom="280" w:left="1700" w:header="720" w:footer="720" w:gutter="0"/>
          <w:cols w:space="720"/>
        </w:sectPr>
      </w:pPr>
    </w:p>
    <w:p w:rsidR="00DE1166" w:rsidRDefault="005D4A20">
      <w:pPr>
        <w:pStyle w:val="a3"/>
        <w:spacing w:before="59"/>
        <w:ind w:left="100"/>
      </w:pPr>
      <w:r>
        <w:rPr>
          <w:rFonts w:ascii="宋体" w:eastAsia="宋体" w:hAnsi="宋体" w:hint="eastAsia"/>
        </w:rPr>
        <w:lastRenderedPageBreak/>
        <w:t>三、单击</w:t>
      </w:r>
      <w:r>
        <w:t>“</w:t>
      </w:r>
      <w:r>
        <w:rPr>
          <w:rFonts w:ascii="宋体" w:eastAsia="宋体" w:hAnsi="宋体" w:hint="eastAsia"/>
        </w:rPr>
        <w:t>立即加入</w:t>
      </w:r>
      <w:r>
        <w:t>”</w:t>
      </w:r>
    </w:p>
    <w:p w:rsidR="00DE1166" w:rsidRDefault="005D4A20">
      <w:pPr>
        <w:pStyle w:val="a3"/>
        <w:spacing w:before="11"/>
      </w:pPr>
      <w:r>
        <w:rPr>
          <w:noProof/>
          <w:lang w:val="en-US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1148080</wp:posOffset>
            </wp:positionH>
            <wp:positionV relativeFrom="paragraph">
              <wp:posOffset>192611</wp:posOffset>
            </wp:positionV>
            <wp:extent cx="5519006" cy="301637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9006" cy="3016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1166">
      <w:pgSz w:w="12240" w:h="15840"/>
      <w:pgMar w:top="1380" w:right="15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E1166"/>
    <w:rsid w:val="005D4A20"/>
    <w:rsid w:val="00D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A0FC"/>
  <w15:docId w15:val="{271AEB0B-54C1-4909-BBF8-9CA14D95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雨江 刘</dc:creator>
  <cp:lastModifiedBy>GAI</cp:lastModifiedBy>
  <cp:revision>3</cp:revision>
  <dcterms:created xsi:type="dcterms:W3CDTF">2022-11-14T07:26:00Z</dcterms:created>
  <dcterms:modified xsi:type="dcterms:W3CDTF">2022-11-14T07:27:00Z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2022-11-14T00:00:00Z</vt:filetime>
  </property>
</Properties>
</file>